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57E" w:rsidRDefault="0043657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do I do it to myself?</w:t>
      </w: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Taylor   -  Oct. 13, 2009  -  Chief Executive of the RSA  -  Formerly Chief Adviser on Political Strategy to the Prime Minister</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 . .   Modern representative democracy, as it is practised in England, is based on a false metaphor – that of consumerism.  We think the task of democracy is to give us what we want, the customer is always right.  In contrast, I want to argue that representative democracy is actually much more about trying to agree what we can’t have and coming to accept the reasons why.     . . .</w:t>
      </w:r>
    </w:p>
    <w:p w:rsidR="0043657E" w:rsidRDefault="0043657E">
      <w:pPr>
        <w:widowControl w:val="0"/>
        <w:autoSpaceDE w:val="0"/>
        <w:autoSpaceDN w:val="0"/>
        <w:adjustRightInd w:val="0"/>
        <w:spacing w:after="0" w:line="240" w:lineRule="auto"/>
        <w:rPr>
          <w:rFonts w:ascii="Arial" w:hAnsi="Arial" w:cs="Arial"/>
          <w:sz w:val="24"/>
          <w:szCs w:val="24"/>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Radically devolve power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Use proper citizens’ juries to advise on    . . .   major policies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Require the publication in full of policy advice to ministers    . . .</w:t>
      </w:r>
    </w:p>
    <w:p w:rsidR="0043657E" w:rsidRDefault="0043657E">
      <w:pPr>
        <w:widowControl w:val="0"/>
        <w:autoSpaceDE w:val="0"/>
        <w:autoSpaceDN w:val="0"/>
        <w:adjustRightInd w:val="0"/>
        <w:spacing w:after="0" w:line="240" w:lineRule="auto"/>
        <w:rPr>
          <w:rFonts w:ascii="Times New Roman" w:hAnsi="Times New Roman" w:cs="Times New Roman"/>
          <w:sz w:val="10"/>
          <w:szCs w:val="10"/>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http://www.matthewtaylorsblog.com/tag/british-council</w:t>
      </w: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 elections be harmful to democracy?</w:t>
      </w: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International Centre for Policy Studies   -  Oct. 3, 2009</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23 September, young leaders of Ukraine met at the International Centre for Policy Studies, at a discussion panel held jointly with the British Council, to hear the Right Honorable Stephen Byers speak about the opportunities and pitfalls of the democratic process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Byers, a former British Labor Minister and current Chairman of the Board of the Yalta European Strategy   . . .  considered the question, “Can elections be harmful to democracy?”</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short term, Mr. Byers argued, elections can sometimes do more harm than good to the democratic process.   . . .  He stated, “Democracy is about more than free elections, and Ukrainians, both ordinary citizens and political leaders, are learning this the hard way.”</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centered on personalities    . . .    elections fail to stimulate the kind of debate necessary    . . .    a vote can needlessly divide people and distract from crucial decisions.</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Byers expressed regret that this appeared to be the case in Ukraine now  . . .</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Byers argued that Russia’s “managed democracy” might not be all that different from British democracy, where parliamentary candidates are chosen by a small number of party members   . . .</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http://www.icps.kiev.ua/eng/key_issues/democratization/2062.html</w:t>
      </w: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Matthew Taylor’s blog:   The pro-social council – what is to be done?</w:t>
      </w:r>
    </w:p>
    <w:p w:rsidR="0043657E" w:rsidRDefault="0043657E">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Matthew Taylor  -  RSA  -  April 24 2009</w:t>
      </w:r>
    </w:p>
    <w:p w:rsidR="0043657E" w:rsidRDefault="0043657E">
      <w:pPr>
        <w:widowControl w:val="0"/>
        <w:autoSpaceDE w:val="0"/>
        <w:autoSpaceDN w:val="0"/>
        <w:adjustRightInd w:val="0"/>
        <w:spacing w:after="0" w:line="240" w:lineRule="auto"/>
        <w:rPr>
          <w:rFonts w:ascii="Arial" w:hAnsi="Arial" w:cs="Arial"/>
          <w:sz w:val="14"/>
          <w:szCs w:val="14"/>
        </w:rPr>
      </w:pPr>
    </w:p>
    <w:p w:rsidR="0043657E" w:rsidRDefault="0043657E">
      <w:pPr>
        <w:widowControl w:val="0"/>
        <w:autoSpaceDE w:val="0"/>
        <w:autoSpaceDN w:val="0"/>
        <w:adjustRightInd w:val="0"/>
        <w:spacing w:after="0" w:line="240" w:lineRule="auto"/>
        <w:rPr>
          <w:rFonts w:ascii="Arial" w:hAnsi="Arial" w:cs="Arial"/>
          <w:sz w:val="14"/>
          <w:szCs w:val="14"/>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 the Association of County Council Chief Executives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 . .  faced what Professor Niall Ferguson described as a ‘trilemma’   . . . two out of three outcomes but not all three   . . .  open market globalisation, social stability, and a small state.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future looks depressing and even frightening unless we can close    . . .   the social aspiration gap.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Spend less on opinion polling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When it comes to the complex    . . .   task of community    . . .   building, central Government intervention is much more likely to be damaging than constructive.</w:t>
      </w:r>
    </w:p>
    <w:p w:rsidR="0043657E" w:rsidRDefault="0043657E">
      <w:pPr>
        <w:widowControl w:val="0"/>
        <w:autoSpaceDE w:val="0"/>
        <w:autoSpaceDN w:val="0"/>
        <w:adjustRightInd w:val="0"/>
        <w:spacing w:after="0" w:line="240" w:lineRule="auto"/>
        <w:rPr>
          <w:rFonts w:ascii="Times New Roman" w:hAnsi="Times New Roman" w:cs="Times New Roman"/>
          <w:sz w:val="8"/>
          <w:szCs w:val="8"/>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http://www.matthewtaylorsblog.com/thersa/the-pro-social-council-what-is-to-be-done</w:t>
      </w: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Voting – an overrated activity</w:t>
      </w:r>
    </w:p>
    <w:p w:rsidR="0043657E" w:rsidRDefault="0043657E">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Matthew Taylor  -  RSA  - June 4, 2009</w:t>
      </w:r>
    </w:p>
    <w:p w:rsidR="0043657E" w:rsidRDefault="0043657E">
      <w:pPr>
        <w:widowControl w:val="0"/>
        <w:autoSpaceDE w:val="0"/>
        <w:autoSpaceDN w:val="0"/>
        <w:adjustRightInd w:val="0"/>
        <w:spacing w:after="0" w:line="240" w:lineRule="auto"/>
        <w:rPr>
          <w:rFonts w:ascii="Arial" w:hAnsi="Arial" w:cs="Arial"/>
          <w:sz w:val="14"/>
          <w:szCs w:val="14"/>
        </w:rPr>
      </w:pPr>
    </w:p>
    <w:p w:rsidR="0043657E" w:rsidRDefault="0043657E">
      <w:pPr>
        <w:widowControl w:val="0"/>
        <w:autoSpaceDE w:val="0"/>
        <w:autoSpaceDN w:val="0"/>
        <w:adjustRightInd w:val="0"/>
        <w:spacing w:after="0" w:line="240" w:lineRule="auto"/>
        <w:rPr>
          <w:rFonts w:ascii="Arial" w:hAnsi="Arial" w:cs="Arial"/>
          <w:sz w:val="14"/>
          <w:szCs w:val="14"/>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Representative Democracy: There are two big problems. Firstly, voting in elections is no more than an opportunity every few years to get rid of a party we feel has failed in government and replace it with one we dislike slightly less. When we vote we are notionally signing up to every policy in our chosen party’s manifesto.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Secondly,   . . .   with a diverse   . . .   often incoherent local public opinion who and what are representatives representing? I have asked many MPs this question and rarely, if ever have I heard a coherent answer.</w:t>
      </w:r>
    </w:p>
    <w:p w:rsidR="0043657E" w:rsidRDefault="0043657E">
      <w:pPr>
        <w:widowControl w:val="0"/>
        <w:autoSpaceDE w:val="0"/>
        <w:autoSpaceDN w:val="0"/>
        <w:adjustRightInd w:val="0"/>
        <w:spacing w:after="0" w:line="240" w:lineRule="auto"/>
        <w:rPr>
          <w:rFonts w:ascii="Times New Roman" w:hAnsi="Times New Roman" w:cs="Times New Roman"/>
          <w:sz w:val="8"/>
          <w:szCs w:val="8"/>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http://www.matthewtaylorsblog.com/politics/voting-an-overrated-activity</w:t>
      </w: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p>
    <w:p w:rsidR="0043657E" w:rsidRDefault="004365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Zizek, Hayek – and Cowell</w:t>
      </w:r>
    </w:p>
    <w:p w:rsidR="0043657E" w:rsidRDefault="0043657E">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Matthew Taylor  -  RSA  - Nov. 25, 2009</w:t>
      </w:r>
    </w:p>
    <w:p w:rsidR="0043657E" w:rsidRDefault="0043657E">
      <w:pPr>
        <w:widowControl w:val="0"/>
        <w:autoSpaceDE w:val="0"/>
        <w:autoSpaceDN w:val="0"/>
        <w:adjustRightInd w:val="0"/>
        <w:spacing w:after="0" w:line="240" w:lineRule="auto"/>
        <w:rPr>
          <w:rFonts w:ascii="Arial" w:hAnsi="Arial" w:cs="Arial"/>
          <w:sz w:val="14"/>
          <w:szCs w:val="14"/>
        </w:rPr>
      </w:pPr>
    </w:p>
    <w:p w:rsidR="0043657E" w:rsidRDefault="0043657E">
      <w:pPr>
        <w:widowControl w:val="0"/>
        <w:autoSpaceDE w:val="0"/>
        <w:autoSpaceDN w:val="0"/>
        <w:adjustRightInd w:val="0"/>
        <w:spacing w:after="0" w:line="240" w:lineRule="auto"/>
        <w:rPr>
          <w:rFonts w:ascii="Arial" w:hAnsi="Arial" w:cs="Arial"/>
          <w:sz w:val="14"/>
          <w:szCs w:val="14"/>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Zizek: is   . . .   one of the world’s foremost philosophers. The great man’s lecture was dense, edgy and erudite. Like a good wine its after taste is more affecting than the first impression.</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One passage came back to me   . . .  Zizek was discussing the idea that a viable and orderly social democracy could be based on a deal whereby we give total power and status to a super rich knowledge elite in exchange for all citizens – regardless of merit or effort – being guaranteed a basic income.   . . .   He said it took no account of envy.   . . .   For the masses to accept that those at the top deserve their success means the majority have to accept not only that they are poorer but [that] they are less virtuous.</w:t>
      </w:r>
    </w:p>
    <w:p w:rsidR="0043657E" w:rsidRDefault="0043657E">
      <w:pPr>
        <w:widowControl w:val="0"/>
        <w:autoSpaceDE w:val="0"/>
        <w:autoSpaceDN w:val="0"/>
        <w:adjustRightInd w:val="0"/>
        <w:spacing w:after="0" w:line="240" w:lineRule="auto"/>
        <w:rPr>
          <w:rFonts w:ascii="Times New Roman" w:hAnsi="Times New Roman" w:cs="Times New Roman"/>
          <w:sz w:val="12"/>
          <w:szCs w:val="12"/>
        </w:rPr>
      </w:pPr>
    </w:p>
    <w:p w:rsidR="0043657E" w:rsidRDefault="0043657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http://www.matthewtaylorsblog.com/thersa/zizek-hayek-and-cowell</w:t>
      </w:r>
    </w:p>
    <w:p w:rsidR="0043657E" w:rsidRDefault="0043657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Demise of Democracy</w:t>
      </w:r>
      <w:r>
        <w:rPr>
          <w:rFonts w:ascii="Arial" w:hAnsi="Arial" w:cs="Arial"/>
          <w:sz w:val="20"/>
          <w:szCs w:val="20"/>
        </w:rPr>
        <w:t xml:space="preserve">: </w:t>
      </w:r>
      <w:r>
        <w:rPr>
          <w:rFonts w:ascii="Times New Roman" w:hAnsi="Times New Roman" w:cs="Times New Roman"/>
          <w:sz w:val="28"/>
          <w:szCs w:val="28"/>
        </w:rPr>
        <w:t>Was September 11 the first blow in a war that will bring down the Western democratic system?</w:t>
      </w: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Ron Fraser   -  The Trumpet   -   Nov. 2002</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Up to September 11 last year, the world had a picture, played over and over in their minds, that portrayed the triumph of democracy over socialism.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Samuel Huntington, of Harvard University, suggests in his book The Clash of Civilizations that, far from mankind having reached its limit in the search for the best means to govern humankind’s affairs, we are faced with a massive competition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Just what is this “best of the worst” system of government we call democracy? By classic dictionary definition, democracy is “government by the people in which the supreme power is vested in the people and exercised directly by them or by their elected agents under a free electoral system.” Abraham Lincoln simplified it in his famous phrase declaring that democracy is a government “of the people, by the people, and for the people.”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Democracy and modernism are closely intertwined, each providing a driving force for the other. In the process, the administration of government in Britain and America, and in Britain’s dominions, progressively assumed “that the public good rather than that of the governors should be the aim of policy …” (J.M. Roberts, The Triumph of the West).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Western culture, which had developed to its peak prior to World War I, began its descent into the shoddy mess it is today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combined effects of the warped thinking of modernists such as Freud, Darwin, Hegel and Nietzsche   . . .     consummated in the 1960s and ’70s to rock the very system of virtues upon which Western democracy had been founded. The result has been the production of a generation   . . .   that has the minds of immature children (Isa. 3:4). </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Of all post-war governments, it was the Clinton administration that brought to bear, on both domestic and international politics, some of the worst aspects of the moral relativism. This administration was overpopulated with children of the ’60s and ’70s who had their minds “closed” to reality (in the terms of professor Alan Bloom in his masterful work The Closing of the American Mind) via the brainwashing received from liberal-socialist professors at their universities and colleges during those two sad decades.</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Moral sickness in the White House skewed the perspective of the governing elite away from the old moral absolutes and tore at the fabric of true democracy that had underpinned America in its greatest era of growth and development. The result has been a warping of the national perception of just what it is that American democracy stands for.</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Prof. Wesley McDonald of Elizabethtown College, Penn., comments, “The American political culture has changed so dramatically during the Clinton era that it is now reasonable to conclude that the social, moral and cultural basis necessary for the prevalence of genuinely conservative ideas no longer exists” (Salisbury Review, Winter 2000).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simply cannot be a genuine democracy without a strong representation of the genuine conservative ideas upon which it was founded.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Eric Bjornlund, former director of Asia programs at the National Democratic Institute for International Affairs, explained, “From the time of President Woodrow Wilson’s crusade to ‘make the world safe for democracy’ to the era of the Cold War, Americans of virtually all political persuasions shared an ideological commitment to advancing the democratic cause in the world. … Washington now devotes some $700 million annually to democracy promotion” (Wilson Quarterly, Summer 2001).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That this process has coincided with the massive export of American-produced television programs, music and other entertainment is more than coincidental. Human beings are generally not moved by logic or reason. It is imagination, emotion, feelings that motivate the masses of mankind. The appeal of “the good life”   .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British journalist Katie Grant recently visited the autocratically ruled country of Turkmenistan. Her summation? “Turkmenistan may not be a free country, but there is no trash culture, no graffiti, and the people are happy.” This country has no tradition of democracy. Yet, as Grant observes, “The rule of an autocrat does have an up side. We extol democracy, which allows societies to operate on the level of the lowest common denominator, as the best way to function. But when you compare our filthy streets and yob culture with the dignity of the Turkmen, democracy seems a shoddy affair.    . . .  ” (Spectator, June 29).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Katie Grant’s message to those who seek to impose, with such zeal, the West’s form of liberal democracy on foreign countries is bitingly accurate:   “. . .   When we export democracy, we export Big Brother. When we insist on the supremacy of individual rights, we export family breakdown and the culture of whinge and litigation” (ibid.).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Western-style democracy contained, from its beginnings, the seeds of its own destruction. By stressing that human beings possessed certain “inalienable rights,” the Founding Fathers opened the way for a far-less-democratic liberal-socialist generation to elevate the concept of human rights above the obligation of human responsibility. </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managing editor of The New Criterion, Roger Kimball, puts it this way:   “  . . .  Some rights may be inalienable, but none is without price” (National Interest, Spring 2002).</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Kimball    . . . :  “Radical egalitarianism — egalitarianism uncorrected by the aspirations of excellence — would have us pretend that there are no important distinctions among people; where the pretense is impossible, it would have us    . . .  at least to paper over, the differences. The results are a vast increase in self-deception, cultural degradation and bureaucratic meddlesomeness” (ibid.).</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standards of excellence which were the aspirations of previous generations — in times when the British benignly ruled the greatest empire and the U.S. became the mightiest single nation on Earth — are buried in a mire of mediocrity.    . . .  ” (ibid.).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insidious trend saps the nation’s political will.    . . .  The U.S., rather than show the courage for immediate retaliation against a crazed, petty despot    . . .  is spending months in fruitless debate seeking the approbation of the world, including its enemies, before it deigns to strike with any force to wipe such a pestilential threat from off the face of the map!    . . .</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democracy has had its day.</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civilization is in crisis and decline. It has been so since the First World War shattered the hope that Western culture was on the road to continuous progress toward a more rational and enlightened age. The Second World War shook Western democracy to its foundations. The cradle of democracy, the continent of Europe, came to realize at that point that the savagery of the “civilized” man had far outdone that of the barbarians who had preceded him.</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reflection, there appears to be no other forms of government left for man to try.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Mark Malvasi sees little about which to be optimistic for the survival of Western democracy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horrifying events of the past century, its “wars and rumors of wars,” were but the fulfillment of Christ’s prophecies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Yes! It’s time to look up! Look up in the sure hope of the return to this Earth of your Savior to quell all forms of government — including mankind’s best attempts at his doomed democracy — and impose the perfect form of God’s government upon all mankind   . . .</w:t>
      </w:r>
    </w:p>
    <w:p w:rsidR="0043657E" w:rsidRDefault="0043657E">
      <w:pPr>
        <w:widowControl w:val="0"/>
        <w:autoSpaceDE w:val="0"/>
        <w:autoSpaceDN w:val="0"/>
        <w:adjustRightInd w:val="0"/>
        <w:spacing w:after="0" w:line="240" w:lineRule="auto"/>
        <w:rPr>
          <w:rFonts w:ascii="Arial" w:hAnsi="Arial" w:cs="Arial"/>
          <w:sz w:val="12"/>
          <w:szCs w:val="12"/>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http://www.thetrumpet.com/index.php?q=682.0.47.0</w:t>
      </w: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Democracy’s Most Critical Defect</w:t>
      </w:r>
    </w:p>
    <w:p w:rsidR="0043657E" w:rsidRDefault="0043657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Robert Higgs    -   The Independent Institute   -   Oct 27, 2009</w:t>
      </w:r>
    </w:p>
    <w:p w:rsidR="0043657E" w:rsidRDefault="0043657E">
      <w:pPr>
        <w:widowControl w:val="0"/>
        <w:autoSpaceDE w:val="0"/>
        <w:autoSpaceDN w:val="0"/>
        <w:adjustRightInd w:val="0"/>
        <w:spacing w:after="0" w:line="240" w:lineRule="auto"/>
        <w:rPr>
          <w:rFonts w:ascii="Arial" w:hAnsi="Arial" w:cs="Arial"/>
          <w:sz w:val="8"/>
          <w:szCs w:val="8"/>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Although democracy now comes closer than anything else to serving as a world religion, it has never lacked critics.</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 maintain that its severest defect, indeed, a flaw so critical that it gives democracy the potential to destroy civilization, pertains to its effect in corrupting the people’s moral judgment.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If you or I were to threaten a neighbor with violence unless he handed over a specified sum of money, we would be universally recognized as engaged in extortion or attempted robbery. Yet, the functionaries of St. Tammany Parish, the state of Louisiana, and the United States of America routinely obtain money from me in precisely this manner.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a moral point of view, I am hard pressed to see how their employment status gives them a defensible right to act in ways that everyone would recognize as criminal if undertaken by a private individual. In political theory, a representative democratic government is said to derive its just powers by delegation from the people who are governed, with their consent. I assure you that I have never consented to have the various governments rob me   . . .  Regardless of the uses to which a government puts its booty, however, the people cannot justly delegate to political representatives any rights that they do not possess. If I do not have a right to plunder my neighbor, how can I delegate that right to a government functionary who purports to represent me?   . . .</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Likewise, if I were to send a private Predator drone to Pakistan    . . .  I would be seen as a monstrous mass murderer   . . .    Yet when President Obama causes deaths in this way, no such demands are made. How did Barack Obama come by the right to kill innocent people? By democratic election to the presidency of the United States, of course. Most people actually believe, and act on the belief, that mere election to a political office can endow a person with standing to disregard the moral requirements applicable to people in general.   . . .</w:t>
      </w: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Arial" w:hAnsi="Arial" w:cs="Arial"/>
          <w:sz w:val="16"/>
          <w:szCs w:val="16"/>
        </w:rPr>
      </w:pPr>
    </w:p>
    <w:p w:rsidR="0043657E" w:rsidRDefault="0043657E">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 . .    This presumed moral immunity by virtue of election to public office is the sheerest superstition - a montrous mistake in moral reasoning - and if people can be brought to see it for what it really is, then they will be able to act more effectively to regain some of their lost freedom.</w:t>
      </w:r>
    </w:p>
    <w:p w:rsidR="0043657E" w:rsidRDefault="0043657E">
      <w:pPr>
        <w:widowControl w:val="0"/>
        <w:autoSpaceDE w:val="0"/>
        <w:autoSpaceDN w:val="0"/>
        <w:adjustRightInd w:val="0"/>
        <w:spacing w:after="0" w:line="240" w:lineRule="auto"/>
        <w:rPr>
          <w:rFonts w:ascii="Times New Roman" w:hAnsi="Times New Roman" w:cs="Times New Roman"/>
          <w:sz w:val="8"/>
          <w:szCs w:val="8"/>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http://www.independent.org/blog/?p=3758</w:t>
      </w: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3657E" w:rsidRDefault="0043657E">
      <w:pPr>
        <w:widowControl w:val="0"/>
        <w:autoSpaceDE w:val="0"/>
        <w:autoSpaceDN w:val="0"/>
        <w:adjustRightInd w:val="0"/>
        <w:spacing w:after="0" w:line="240" w:lineRule="auto"/>
        <w:rPr>
          <w:rFonts w:ascii="Times New Roman" w:hAnsi="Times New Roman" w:cs="Times New Roman"/>
          <w:sz w:val="34"/>
          <w:szCs w:val="34"/>
        </w:rPr>
      </w:pPr>
    </w:p>
    <w:p w:rsidR="0043657E" w:rsidRDefault="0043657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43657E" w:rsidRDefault="0043657E">
      <w:pPr>
        <w:widowControl w:val="0"/>
        <w:autoSpaceDE w:val="0"/>
        <w:autoSpaceDN w:val="0"/>
        <w:adjustRightInd w:val="0"/>
        <w:spacing w:after="0" w:line="240" w:lineRule="auto"/>
        <w:rPr>
          <w:rFonts w:ascii="Times New Roman" w:hAnsi="Times New Roman" w:cs="Times New Roman"/>
          <w:sz w:val="34"/>
          <w:szCs w:val="34"/>
        </w:rPr>
      </w:pPr>
    </w:p>
    <w:p w:rsidR="0043657E" w:rsidRDefault="0043657E">
      <w:pPr>
        <w:widowControl w:val="0"/>
        <w:autoSpaceDE w:val="0"/>
        <w:autoSpaceDN w:val="0"/>
        <w:adjustRightInd w:val="0"/>
        <w:spacing w:after="0" w:line="240" w:lineRule="auto"/>
        <w:rPr>
          <w:rFonts w:ascii="Times New Roman" w:hAnsi="Times New Roman" w:cs="Times New Roman"/>
          <w:sz w:val="34"/>
          <w:szCs w:val="34"/>
        </w:rPr>
      </w:pPr>
    </w:p>
    <w:p w:rsidR="0043657E" w:rsidRDefault="0043657E">
      <w:pPr>
        <w:widowControl w:val="0"/>
        <w:autoSpaceDE w:val="0"/>
        <w:autoSpaceDN w:val="0"/>
        <w:adjustRightInd w:val="0"/>
        <w:spacing w:after="0" w:line="240" w:lineRule="auto"/>
        <w:rPr>
          <w:rFonts w:ascii="Times New Roman" w:hAnsi="Times New Roman" w:cs="Times New Roman"/>
          <w:sz w:val="34"/>
          <w:szCs w:val="34"/>
        </w:rPr>
      </w:pPr>
    </w:p>
    <w:p w:rsidR="0043657E" w:rsidRDefault="004365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 S.</w:t>
      </w:r>
    </w:p>
    <w:p w:rsidR="0043657E" w:rsidRDefault="0043657E">
      <w:pPr>
        <w:widowControl w:val="0"/>
        <w:autoSpaceDE w:val="0"/>
        <w:autoSpaceDN w:val="0"/>
        <w:adjustRightInd w:val="0"/>
        <w:spacing w:after="0" w:line="240" w:lineRule="auto"/>
        <w:rPr>
          <w:rFonts w:ascii="Times New Roman" w:hAnsi="Times New Roman" w:cs="Times New Roman"/>
          <w:sz w:val="24"/>
          <w:szCs w:val="24"/>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difficulties of the West, led by America into quagmires in Iraq and Afghanistan, and the defeat of the Zionist regime in its 33 day war with Hezbollah and its 22 day war in Gaza reduced the likelihood that military force will be used against the Islamic Republic of Iran.</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so, their focus on   . . .  secret and soft measures   . . .  cyberspace, satellite media, . . .   new tools to change opinions and, according to the West’s culture of espionage, changing opinions will in turn lay the basis for changing behavior and, ultimately, changing the country’s structure.</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 these lines, the new policies of the West, particularly the United States and Britain, to confront the Islamic Republic of Iran are based on three principles:</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Democratization (democracy for Western aims and interests);</w:t>
      </w: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Keeping the [Islamic Republican] system preoccupied domestically by creating domestic insecurity and intensifying conflicts;</w:t>
      </w: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Reining in the Islamic Republic of Iran’s regional power;</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been confirmed that in order to achieve these goals   . . .  a project of non-violent struggle will play the most important role and enormous budgets and new means of communication have been set aside for this.</w:t>
      </w:r>
    </w:p>
    <w:p w:rsidR="0043657E" w:rsidRDefault="0043657E">
      <w:pPr>
        <w:widowControl w:val="0"/>
        <w:autoSpaceDE w:val="0"/>
        <w:autoSpaceDN w:val="0"/>
        <w:adjustRightInd w:val="0"/>
        <w:spacing w:after="0" w:line="240" w:lineRule="auto"/>
        <w:rPr>
          <w:rFonts w:ascii="Arial" w:hAnsi="Arial" w:cs="Arial"/>
          <w:sz w:val="20"/>
          <w:szCs w:val="20"/>
        </w:rPr>
      </w:pPr>
    </w:p>
    <w:p w:rsidR="0043657E" w:rsidRDefault="0043657E">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On the other hand, Western spy agencies were not negligent in taking advantage of all domestic opportunities and resources afforded by our political opposition, which we consider to be their operational and executive arms   . . .   perpetuating insecurity and embroiling our system of government in strife, while playing the role of pawns and the enemy’s fifth column.</w:t>
      </w:r>
    </w:p>
    <w:p w:rsidR="0043657E" w:rsidRDefault="0043657E">
      <w:pPr>
        <w:widowControl w:val="0"/>
        <w:autoSpaceDE w:val="0"/>
        <w:autoSpaceDN w:val="0"/>
        <w:adjustRightInd w:val="0"/>
        <w:spacing w:after="0" w:line="240" w:lineRule="auto"/>
        <w:rPr>
          <w:rFonts w:ascii="Times New Roman" w:hAnsi="Times New Roman" w:cs="Times New Roman"/>
          <w:sz w:val="12"/>
          <w:szCs w:val="12"/>
        </w:rPr>
      </w:pPr>
    </w:p>
    <w:p w:rsidR="0043657E" w:rsidRDefault="0043657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http://www.qlineorientalist.com/IranRises/tag/iran</w:t>
      </w:r>
    </w:p>
    <w:sectPr w:rsidR="0043657E" w:rsidSect="0043657E">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57E" w:rsidRDefault="0043657E" w:rsidP="0043657E">
      <w:pPr>
        <w:spacing w:after="0" w:line="240" w:lineRule="auto"/>
      </w:pPr>
      <w:r>
        <w:separator/>
      </w:r>
    </w:p>
  </w:endnote>
  <w:endnote w:type="continuationSeparator" w:id="0">
    <w:p w:rsidR="0043657E" w:rsidRDefault="0043657E" w:rsidP="004365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7E" w:rsidRDefault="0043657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57E" w:rsidRDefault="0043657E" w:rsidP="0043657E">
      <w:pPr>
        <w:spacing w:after="0" w:line="240" w:lineRule="auto"/>
      </w:pPr>
      <w:r>
        <w:separator/>
      </w:r>
    </w:p>
  </w:footnote>
  <w:footnote w:type="continuationSeparator" w:id="0">
    <w:p w:rsidR="0043657E" w:rsidRDefault="0043657E" w:rsidP="004365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7E" w:rsidRDefault="0043657E">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Background information: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657E"/>
    <w:rsid w:val="0043657E"/>
    <w:rsid w:val="0076173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2485</Words>
  <Characters>14171</Characters>
  <Application>Microsoft Office Word</Application>
  <DocSecurity>0</DocSecurity>
  <Lines>118</Lines>
  <Paragraphs>33</Paragraphs>
  <ScaleCrop>false</ScaleCrop>
  <Company/>
  <LinksUpToDate>false</LinksUpToDate>
  <CharactersWithSpaces>16623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2019-06-04T00:38:00Z</dcterms:created>
  <dcterms:modified xsi:type="dcterms:W3CDTF">2019-06-04T00:38:00Z</dcterms:modified>
</cp:coreProperties>
</file>